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2E" w:rsidRDefault="00D0532E" w:rsidP="00D0532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Mosquito Range Heritage Initiative</w:t>
      </w:r>
    </w:p>
    <w:p w:rsidR="00D0532E" w:rsidRDefault="006A22B6" w:rsidP="006A22B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Annual Meeting </w:t>
      </w:r>
      <w:r w:rsidR="00DE5533">
        <w:rPr>
          <w:rFonts w:eastAsia="Times New Roman" w:cs="Times New Roman"/>
          <w:sz w:val="28"/>
          <w:szCs w:val="28"/>
        </w:rPr>
        <w:t>Minutes</w:t>
      </w:r>
    </w:p>
    <w:p w:rsidR="00214E5E" w:rsidRPr="00D0532E" w:rsidRDefault="006A22B6" w:rsidP="00214E5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May 15</w:t>
      </w:r>
      <w:r w:rsidR="00214E5E">
        <w:rPr>
          <w:rFonts w:eastAsia="Times New Roman" w:cs="Times New Roman"/>
          <w:sz w:val="28"/>
          <w:szCs w:val="28"/>
        </w:rPr>
        <w:t>, 2015</w:t>
      </w:r>
    </w:p>
    <w:p w:rsidR="00D0532E" w:rsidRPr="00D0532E" w:rsidRDefault="00D053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4E5E" w:rsidRDefault="00214E5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4E5E" w:rsidRDefault="00214E5E" w:rsidP="0021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2B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Call to Order – The meeting was called t</w:t>
      </w:r>
      <w:r w:rsidR="007F1178">
        <w:rPr>
          <w:rFonts w:eastAsia="Times New Roman" w:cs="Times New Roman"/>
          <w:sz w:val="28"/>
          <w:szCs w:val="28"/>
        </w:rPr>
        <w:t>o order by Sheila Skaggs at 5:45</w:t>
      </w:r>
      <w:r>
        <w:rPr>
          <w:rFonts w:eastAsia="Times New Roman" w:cs="Times New Roman"/>
          <w:sz w:val="28"/>
          <w:szCs w:val="28"/>
        </w:rPr>
        <w:t>pm</w:t>
      </w:r>
    </w:p>
    <w:p w:rsidR="006A22B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A22B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Roll Call – </w:t>
      </w:r>
    </w:p>
    <w:p w:rsidR="00447B5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</w:t>
      </w:r>
      <w:r w:rsidR="00447B56">
        <w:rPr>
          <w:rFonts w:eastAsia="Times New Roman" w:cs="Times New Roman"/>
          <w:sz w:val="28"/>
          <w:szCs w:val="28"/>
        </w:rPr>
        <w:t xml:space="preserve">oard Members present –Roz </w:t>
      </w:r>
      <w:proofErr w:type="spellStart"/>
      <w:r w:rsidR="00447B56">
        <w:rPr>
          <w:rFonts w:eastAsia="Times New Roman" w:cs="Times New Roman"/>
          <w:sz w:val="28"/>
          <w:szCs w:val="28"/>
        </w:rPr>
        <w:t>Aceto</w:t>
      </w:r>
      <w:proofErr w:type="spellEnd"/>
      <w:r w:rsidR="00447B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447B56">
        <w:rPr>
          <w:rFonts w:eastAsia="Times New Roman" w:cs="Times New Roman"/>
          <w:sz w:val="28"/>
          <w:szCs w:val="28"/>
        </w:rPr>
        <w:t>Jara</w:t>
      </w:r>
      <w:proofErr w:type="spellEnd"/>
      <w:r w:rsidR="00447B56">
        <w:rPr>
          <w:rFonts w:eastAsia="Times New Roman" w:cs="Times New Roman"/>
          <w:sz w:val="28"/>
          <w:szCs w:val="28"/>
        </w:rPr>
        <w:t xml:space="preserve"> Johns</w:t>
      </w:r>
      <w:r w:rsidR="0032382E">
        <w:rPr>
          <w:rFonts w:eastAsia="Times New Roman" w:cs="Times New Roman"/>
          <w:sz w:val="28"/>
          <w:szCs w:val="28"/>
        </w:rPr>
        <w:t>on, Sheila Skaggs, Ginni Greer</w:t>
      </w:r>
      <w:r w:rsidR="007F1178">
        <w:rPr>
          <w:rFonts w:eastAsia="Times New Roman" w:cs="Times New Roman"/>
          <w:sz w:val="28"/>
          <w:szCs w:val="28"/>
        </w:rPr>
        <w:t xml:space="preserve">, Jan McCabe, </w:t>
      </w:r>
      <w:proofErr w:type="gramStart"/>
      <w:r w:rsidR="007F1178">
        <w:rPr>
          <w:rFonts w:eastAsia="Times New Roman" w:cs="Times New Roman"/>
          <w:sz w:val="28"/>
          <w:szCs w:val="28"/>
        </w:rPr>
        <w:t>Julie</w:t>
      </w:r>
      <w:proofErr w:type="gramEnd"/>
      <w:r w:rsidR="007F1178">
        <w:rPr>
          <w:rFonts w:eastAsia="Times New Roman" w:cs="Times New Roman"/>
          <w:sz w:val="28"/>
          <w:szCs w:val="28"/>
        </w:rPr>
        <w:t xml:space="preserve"> Danielson</w:t>
      </w:r>
    </w:p>
    <w:p w:rsidR="00447B56" w:rsidRDefault="00447B5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Board Members absent – </w:t>
      </w:r>
      <w:r w:rsidR="007F1178">
        <w:rPr>
          <w:rFonts w:eastAsia="Times New Roman" w:cs="Times New Roman"/>
          <w:sz w:val="28"/>
          <w:szCs w:val="28"/>
        </w:rPr>
        <w:t>Jennie Gannon, Bill Hawes</w:t>
      </w:r>
    </w:p>
    <w:p w:rsidR="00447B56" w:rsidRDefault="003238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Others present –</w:t>
      </w:r>
      <w:r w:rsidR="00447B56">
        <w:rPr>
          <w:rFonts w:eastAsia="Times New Roman" w:cs="Times New Roman"/>
          <w:sz w:val="28"/>
          <w:szCs w:val="28"/>
        </w:rPr>
        <w:t xml:space="preserve"> </w:t>
      </w:r>
      <w:r w:rsidR="006A22B6">
        <w:rPr>
          <w:rFonts w:eastAsia="Times New Roman" w:cs="Times New Roman"/>
          <w:sz w:val="28"/>
          <w:szCs w:val="28"/>
        </w:rPr>
        <w:t xml:space="preserve">Cara Doyle, </w:t>
      </w:r>
      <w:r w:rsidR="00A45DA4">
        <w:rPr>
          <w:rFonts w:eastAsia="Times New Roman" w:cs="Times New Roman"/>
          <w:sz w:val="28"/>
          <w:szCs w:val="28"/>
        </w:rPr>
        <w:t xml:space="preserve">Gail Smith, Bob </w:t>
      </w:r>
      <w:proofErr w:type="spellStart"/>
      <w:r w:rsidR="00A45DA4">
        <w:rPr>
          <w:rFonts w:eastAsia="Times New Roman" w:cs="Times New Roman"/>
          <w:sz w:val="28"/>
          <w:szCs w:val="28"/>
        </w:rPr>
        <w:t>Narozanick</w:t>
      </w:r>
      <w:proofErr w:type="spellEnd"/>
      <w:r w:rsidR="00A45DA4">
        <w:rPr>
          <w:rFonts w:eastAsia="Times New Roman" w:cs="Times New Roman"/>
          <w:sz w:val="28"/>
          <w:szCs w:val="28"/>
        </w:rPr>
        <w:t xml:space="preserve">, </w:t>
      </w:r>
      <w:r w:rsidR="00B11E4B">
        <w:rPr>
          <w:rFonts w:eastAsia="Times New Roman" w:cs="Times New Roman"/>
          <w:sz w:val="28"/>
          <w:szCs w:val="28"/>
        </w:rPr>
        <w:t xml:space="preserve">Tim </w:t>
      </w:r>
      <w:proofErr w:type="spellStart"/>
      <w:r w:rsidR="00B11E4B">
        <w:rPr>
          <w:rFonts w:eastAsia="Times New Roman" w:cs="Times New Roman"/>
          <w:sz w:val="28"/>
          <w:szCs w:val="28"/>
        </w:rPr>
        <w:t>Balough</w:t>
      </w:r>
      <w:proofErr w:type="spellEnd"/>
      <w:r w:rsidR="00B11E4B">
        <w:rPr>
          <w:rFonts w:eastAsia="Times New Roman" w:cs="Times New Roman"/>
          <w:sz w:val="28"/>
          <w:szCs w:val="28"/>
        </w:rPr>
        <w:t xml:space="preserve">, Linda </w:t>
      </w:r>
      <w:proofErr w:type="spellStart"/>
      <w:r w:rsidR="00B11E4B">
        <w:rPr>
          <w:rFonts w:eastAsia="Times New Roman" w:cs="Times New Roman"/>
          <w:sz w:val="28"/>
          <w:szCs w:val="28"/>
        </w:rPr>
        <w:t>Balough</w:t>
      </w:r>
      <w:proofErr w:type="spellEnd"/>
      <w:r w:rsidR="00B11E4B">
        <w:rPr>
          <w:rFonts w:eastAsia="Times New Roman" w:cs="Times New Roman"/>
          <w:sz w:val="28"/>
          <w:szCs w:val="28"/>
        </w:rPr>
        <w:t>,</w:t>
      </w:r>
      <w:r w:rsidR="00A866A3">
        <w:rPr>
          <w:rFonts w:eastAsia="Times New Roman" w:cs="Times New Roman"/>
          <w:sz w:val="28"/>
          <w:szCs w:val="28"/>
        </w:rPr>
        <w:t xml:space="preserve"> Mindy </w:t>
      </w:r>
      <w:proofErr w:type="spellStart"/>
      <w:r w:rsidR="00A866A3">
        <w:rPr>
          <w:rFonts w:eastAsia="Times New Roman" w:cs="Times New Roman"/>
          <w:sz w:val="28"/>
          <w:szCs w:val="28"/>
        </w:rPr>
        <w:t>McVay</w:t>
      </w:r>
      <w:proofErr w:type="spellEnd"/>
      <w:r w:rsidR="00A866A3">
        <w:rPr>
          <w:rFonts w:eastAsia="Times New Roman" w:cs="Times New Roman"/>
          <w:sz w:val="28"/>
          <w:szCs w:val="28"/>
        </w:rPr>
        <w:t xml:space="preserve">, Ben ?, Kathy Butler, Pam Hunt, Kevin </w:t>
      </w:r>
      <w:proofErr w:type="spellStart"/>
      <w:r w:rsidR="00A866A3">
        <w:rPr>
          <w:rFonts w:eastAsia="Times New Roman" w:cs="Times New Roman"/>
          <w:sz w:val="28"/>
          <w:szCs w:val="28"/>
        </w:rPr>
        <w:t>Hosman</w:t>
      </w:r>
      <w:proofErr w:type="spellEnd"/>
      <w:r w:rsidR="00A866A3">
        <w:rPr>
          <w:rFonts w:eastAsia="Times New Roman" w:cs="Times New Roman"/>
          <w:sz w:val="28"/>
          <w:szCs w:val="28"/>
        </w:rPr>
        <w:t xml:space="preserve">, Roland (from MALT), Lorie McKee, David McKee, Liam </w:t>
      </w:r>
      <w:proofErr w:type="spellStart"/>
      <w:r w:rsidR="00A866A3">
        <w:rPr>
          <w:rFonts w:eastAsia="Times New Roman" w:cs="Times New Roman"/>
          <w:sz w:val="28"/>
          <w:szCs w:val="28"/>
        </w:rPr>
        <w:t>Goettleman</w:t>
      </w:r>
      <w:proofErr w:type="spellEnd"/>
      <w:r w:rsidR="00A866A3">
        <w:rPr>
          <w:rFonts w:eastAsia="Times New Roman" w:cs="Times New Roman"/>
          <w:sz w:val="28"/>
          <w:szCs w:val="28"/>
        </w:rPr>
        <w:t xml:space="preserve">, Kathryn </w:t>
      </w:r>
      <w:proofErr w:type="spellStart"/>
      <w:r w:rsidR="00A866A3">
        <w:rPr>
          <w:rFonts w:eastAsia="Times New Roman" w:cs="Times New Roman"/>
          <w:sz w:val="28"/>
          <w:szCs w:val="28"/>
        </w:rPr>
        <w:t>Goettleman</w:t>
      </w:r>
      <w:proofErr w:type="spellEnd"/>
      <w:r w:rsidR="00A866A3">
        <w:rPr>
          <w:rFonts w:eastAsia="Times New Roman" w:cs="Times New Roman"/>
          <w:sz w:val="28"/>
          <w:szCs w:val="28"/>
        </w:rPr>
        <w:t xml:space="preserve">, Colleen </w:t>
      </w:r>
      <w:proofErr w:type="spellStart"/>
      <w:r w:rsidR="00A866A3">
        <w:rPr>
          <w:rFonts w:eastAsia="Times New Roman" w:cs="Times New Roman"/>
          <w:sz w:val="28"/>
          <w:szCs w:val="28"/>
        </w:rPr>
        <w:t>Goettleman</w:t>
      </w:r>
      <w:proofErr w:type="spellEnd"/>
      <w:r w:rsidR="00A866A3">
        <w:rPr>
          <w:rFonts w:eastAsia="Times New Roman" w:cs="Times New Roman"/>
          <w:sz w:val="28"/>
          <w:szCs w:val="28"/>
        </w:rPr>
        <w:t>, Erica Henderson, Kat Herrera,</w:t>
      </w:r>
      <w:r w:rsidR="00393D44">
        <w:rPr>
          <w:rFonts w:eastAsia="Times New Roman" w:cs="Times New Roman"/>
          <w:sz w:val="28"/>
          <w:szCs w:val="28"/>
        </w:rPr>
        <w:t xml:space="preserve"> Dusty Gannon, Claire </w:t>
      </w:r>
      <w:proofErr w:type="spellStart"/>
      <w:r w:rsidR="00393D44">
        <w:rPr>
          <w:rFonts w:eastAsia="Times New Roman" w:cs="Times New Roman"/>
          <w:sz w:val="28"/>
          <w:szCs w:val="28"/>
        </w:rPr>
        <w:t>Tortorelli</w:t>
      </w:r>
      <w:proofErr w:type="spellEnd"/>
      <w:r w:rsidR="00393D44">
        <w:rPr>
          <w:rFonts w:eastAsia="Times New Roman" w:cs="Times New Roman"/>
          <w:sz w:val="28"/>
          <w:szCs w:val="28"/>
        </w:rPr>
        <w:t xml:space="preserve">, </w:t>
      </w:r>
      <w:r w:rsidR="00A866A3">
        <w:rPr>
          <w:rFonts w:eastAsia="Times New Roman" w:cs="Times New Roman"/>
          <w:sz w:val="28"/>
          <w:szCs w:val="28"/>
        </w:rPr>
        <w:t xml:space="preserve">Nancy Comer, Jane </w:t>
      </w:r>
      <w:proofErr w:type="spellStart"/>
      <w:r w:rsidR="00A866A3">
        <w:rPr>
          <w:rFonts w:eastAsia="Times New Roman" w:cs="Times New Roman"/>
          <w:sz w:val="28"/>
          <w:szCs w:val="28"/>
        </w:rPr>
        <w:t>Goetze</w:t>
      </w:r>
      <w:proofErr w:type="spellEnd"/>
    </w:p>
    <w:p w:rsidR="009E34C9" w:rsidRDefault="009E34C9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E34C9" w:rsidRDefault="009E34C9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Introductions were made around the table.</w:t>
      </w:r>
    </w:p>
    <w:p w:rsidR="00447B56" w:rsidRDefault="00447B5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61940" w:rsidRDefault="00B61940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Approve agenda</w:t>
      </w:r>
      <w:r w:rsidR="00447B56">
        <w:rPr>
          <w:rFonts w:eastAsia="Times New Roman" w:cs="Times New Roman"/>
          <w:sz w:val="28"/>
          <w:szCs w:val="28"/>
        </w:rPr>
        <w:t xml:space="preserve"> – </w:t>
      </w:r>
      <w:r w:rsidR="007F1178">
        <w:rPr>
          <w:rFonts w:eastAsia="Times New Roman" w:cs="Times New Roman"/>
          <w:sz w:val="28"/>
          <w:szCs w:val="28"/>
        </w:rPr>
        <w:t>Photo contest re</w:t>
      </w:r>
      <w:r w:rsidR="0086169B">
        <w:rPr>
          <w:rFonts w:eastAsia="Times New Roman" w:cs="Times New Roman"/>
          <w:sz w:val="28"/>
          <w:szCs w:val="28"/>
        </w:rPr>
        <w:t>sults</w:t>
      </w:r>
      <w:r w:rsidR="007F1178">
        <w:rPr>
          <w:rFonts w:eastAsia="Times New Roman" w:cs="Times New Roman"/>
          <w:sz w:val="28"/>
          <w:szCs w:val="28"/>
        </w:rPr>
        <w:t xml:space="preserve"> was added to the agenda.  Ginni motioned to approve the agenda as amended; seconded by Jan.</w:t>
      </w:r>
    </w:p>
    <w:p w:rsidR="00B61940" w:rsidRDefault="00B61940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0532E" w:rsidRDefault="00D053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0532E">
        <w:rPr>
          <w:rFonts w:eastAsia="Times New Roman" w:cs="Times New Roman"/>
          <w:sz w:val="28"/>
          <w:szCs w:val="28"/>
        </w:rPr>
        <w:t xml:space="preserve">Approve minutes </w:t>
      </w:r>
      <w:r w:rsidR="000910E0">
        <w:rPr>
          <w:rFonts w:eastAsia="Times New Roman" w:cs="Times New Roman"/>
          <w:sz w:val="28"/>
          <w:szCs w:val="28"/>
        </w:rPr>
        <w:t>of the 2015</w:t>
      </w:r>
      <w:r w:rsidRPr="00D0532E">
        <w:rPr>
          <w:rFonts w:eastAsia="Times New Roman" w:cs="Times New Roman"/>
          <w:sz w:val="28"/>
          <w:szCs w:val="28"/>
        </w:rPr>
        <w:t xml:space="preserve"> </w:t>
      </w:r>
      <w:r w:rsidR="007F1178">
        <w:rPr>
          <w:rFonts w:eastAsia="Times New Roman" w:cs="Times New Roman"/>
          <w:sz w:val="28"/>
          <w:szCs w:val="28"/>
        </w:rPr>
        <w:t xml:space="preserve">Annual Meeting and the March 2016 </w:t>
      </w:r>
      <w:r w:rsidRPr="00D0532E">
        <w:rPr>
          <w:rFonts w:eastAsia="Times New Roman" w:cs="Times New Roman"/>
          <w:sz w:val="28"/>
          <w:szCs w:val="28"/>
        </w:rPr>
        <w:t>meeting</w:t>
      </w:r>
      <w:r w:rsidR="00447B56">
        <w:rPr>
          <w:rFonts w:eastAsia="Times New Roman" w:cs="Times New Roman"/>
          <w:sz w:val="28"/>
          <w:szCs w:val="28"/>
        </w:rPr>
        <w:t xml:space="preserve"> – No changes to </w:t>
      </w:r>
      <w:r w:rsidR="007F1178">
        <w:rPr>
          <w:rFonts w:eastAsia="Times New Roman" w:cs="Times New Roman"/>
          <w:sz w:val="28"/>
          <w:szCs w:val="28"/>
        </w:rPr>
        <w:t xml:space="preserve">the 2015 Annual Meeting minutes or </w:t>
      </w:r>
      <w:r w:rsidR="00447B56">
        <w:rPr>
          <w:rFonts w:eastAsia="Times New Roman" w:cs="Times New Roman"/>
          <w:sz w:val="28"/>
          <w:szCs w:val="28"/>
        </w:rPr>
        <w:t xml:space="preserve">the </w:t>
      </w:r>
      <w:r w:rsidR="000910E0">
        <w:rPr>
          <w:rFonts w:eastAsia="Times New Roman" w:cs="Times New Roman"/>
          <w:sz w:val="28"/>
          <w:szCs w:val="28"/>
        </w:rPr>
        <w:t>March</w:t>
      </w:r>
      <w:r w:rsidR="00447B56">
        <w:rPr>
          <w:rFonts w:eastAsia="Times New Roman" w:cs="Times New Roman"/>
          <w:sz w:val="28"/>
          <w:szCs w:val="28"/>
        </w:rPr>
        <w:t xml:space="preserve"> minutes were requested; motion was made by </w:t>
      </w:r>
      <w:proofErr w:type="spellStart"/>
      <w:r w:rsidR="00D3337F">
        <w:rPr>
          <w:rFonts w:eastAsia="Times New Roman" w:cs="Times New Roman"/>
          <w:sz w:val="28"/>
          <w:szCs w:val="28"/>
        </w:rPr>
        <w:t>Jara</w:t>
      </w:r>
      <w:proofErr w:type="spellEnd"/>
      <w:r w:rsidR="0032382E">
        <w:rPr>
          <w:rFonts w:eastAsia="Times New Roman" w:cs="Times New Roman"/>
          <w:sz w:val="28"/>
          <w:szCs w:val="28"/>
        </w:rPr>
        <w:t xml:space="preserve"> </w:t>
      </w:r>
      <w:r w:rsidR="00447B56">
        <w:rPr>
          <w:rFonts w:eastAsia="Times New Roman" w:cs="Times New Roman"/>
          <w:sz w:val="28"/>
          <w:szCs w:val="28"/>
        </w:rPr>
        <w:t xml:space="preserve">and seconded by </w:t>
      </w:r>
      <w:r w:rsidR="00D3337F">
        <w:rPr>
          <w:rFonts w:eastAsia="Times New Roman" w:cs="Times New Roman"/>
          <w:sz w:val="28"/>
          <w:szCs w:val="28"/>
        </w:rPr>
        <w:t>Roz</w:t>
      </w:r>
      <w:r w:rsidR="00447B56">
        <w:rPr>
          <w:rFonts w:eastAsia="Times New Roman" w:cs="Times New Roman"/>
          <w:sz w:val="28"/>
          <w:szCs w:val="28"/>
        </w:rPr>
        <w:t xml:space="preserve"> to approve </w:t>
      </w:r>
      <w:r w:rsidR="00D3337F">
        <w:rPr>
          <w:rFonts w:eastAsia="Times New Roman" w:cs="Times New Roman"/>
          <w:sz w:val="28"/>
          <w:szCs w:val="28"/>
        </w:rPr>
        <w:t>both sets of</w:t>
      </w:r>
      <w:r w:rsidR="00447B56">
        <w:rPr>
          <w:rFonts w:eastAsia="Times New Roman" w:cs="Times New Roman"/>
          <w:sz w:val="28"/>
          <w:szCs w:val="28"/>
        </w:rPr>
        <w:t xml:space="preserve"> minutes as presented.</w:t>
      </w:r>
    </w:p>
    <w:p w:rsidR="00D0532E" w:rsidRPr="00D0532E" w:rsidRDefault="00D053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0532E" w:rsidRDefault="00D053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0532E">
        <w:rPr>
          <w:rFonts w:eastAsia="Times New Roman" w:cs="Times New Roman"/>
          <w:sz w:val="28"/>
          <w:szCs w:val="28"/>
        </w:rPr>
        <w:t>Treasurer's Report</w:t>
      </w:r>
      <w:r w:rsidR="00447B56">
        <w:rPr>
          <w:rFonts w:eastAsia="Times New Roman" w:cs="Times New Roman"/>
          <w:sz w:val="28"/>
          <w:szCs w:val="28"/>
        </w:rPr>
        <w:t xml:space="preserve"> </w:t>
      </w:r>
      <w:r w:rsidR="002815B1">
        <w:rPr>
          <w:rFonts w:eastAsia="Times New Roman" w:cs="Times New Roman"/>
          <w:sz w:val="28"/>
          <w:szCs w:val="28"/>
        </w:rPr>
        <w:t>–</w:t>
      </w:r>
      <w:r w:rsidR="00447B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E34C9">
        <w:rPr>
          <w:rFonts w:eastAsia="Times New Roman" w:cs="Times New Roman"/>
          <w:sz w:val="28"/>
          <w:szCs w:val="28"/>
        </w:rPr>
        <w:t>Jara</w:t>
      </w:r>
      <w:proofErr w:type="spellEnd"/>
      <w:r w:rsidR="000910E0">
        <w:rPr>
          <w:rFonts w:eastAsia="Times New Roman" w:cs="Times New Roman"/>
          <w:sz w:val="28"/>
          <w:szCs w:val="28"/>
        </w:rPr>
        <w:t xml:space="preserve"> provide</w:t>
      </w:r>
      <w:r w:rsidR="009E34C9">
        <w:rPr>
          <w:rFonts w:eastAsia="Times New Roman" w:cs="Times New Roman"/>
          <w:sz w:val="28"/>
          <w:szCs w:val="28"/>
        </w:rPr>
        <w:t>d</w:t>
      </w:r>
      <w:r w:rsidR="000910E0">
        <w:rPr>
          <w:rFonts w:eastAsia="Times New Roman" w:cs="Times New Roman"/>
          <w:sz w:val="28"/>
          <w:szCs w:val="28"/>
        </w:rPr>
        <w:t xml:space="preserve"> three reports – Balance Sheet as of December 31, 2014, Profit &amp; Loss Budget vs. Actual January through April 2015, and Statement of Financial Income and Expense Janua</w:t>
      </w:r>
      <w:r w:rsidR="009E34C9">
        <w:rPr>
          <w:rFonts w:eastAsia="Times New Roman" w:cs="Times New Roman"/>
          <w:sz w:val="28"/>
          <w:szCs w:val="28"/>
        </w:rPr>
        <w:t xml:space="preserve">ry through April 2015.  A summary of the reports: MRHI has $3,074 in bank account.  We had $80,000 in grants this year.  </w:t>
      </w:r>
      <w:r w:rsidR="00E631A3">
        <w:rPr>
          <w:rFonts w:eastAsia="Times New Roman" w:cs="Times New Roman"/>
          <w:sz w:val="28"/>
          <w:szCs w:val="28"/>
        </w:rPr>
        <w:t xml:space="preserve">We rely on indirect income and membership.  We had $7,000-$8,000 in fundraising.  The books and payroll are done by Jill </w:t>
      </w:r>
      <w:proofErr w:type="spellStart"/>
      <w:r w:rsidR="00E631A3">
        <w:rPr>
          <w:rFonts w:eastAsia="Times New Roman" w:cs="Times New Roman"/>
          <w:sz w:val="28"/>
          <w:szCs w:val="28"/>
        </w:rPr>
        <w:t>Fishinger</w:t>
      </w:r>
      <w:proofErr w:type="spellEnd"/>
      <w:r w:rsidR="00E631A3">
        <w:rPr>
          <w:rFonts w:eastAsia="Times New Roman" w:cs="Times New Roman"/>
          <w:sz w:val="28"/>
          <w:szCs w:val="28"/>
        </w:rPr>
        <w:t>.  The first annual Film Festival brought in $252 in donations.   Sales of the 2016 calendar brought in approximately $1,000.  We had $66,000 in grants last year, including Staples, South Park National Heritage Area</w:t>
      </w:r>
      <w:proofErr w:type="gramStart"/>
      <w:r w:rsidR="00E631A3">
        <w:rPr>
          <w:rFonts w:eastAsia="Times New Roman" w:cs="Times New Roman"/>
          <w:sz w:val="28"/>
          <w:szCs w:val="28"/>
        </w:rPr>
        <w:t xml:space="preserve">, </w:t>
      </w:r>
      <w:r w:rsidR="00E631A3" w:rsidRPr="00E631A3">
        <w:rPr>
          <w:rFonts w:eastAsia="Times New Roman" w:cs="Times New Roman"/>
          <w:color w:val="FF0000"/>
          <w:sz w:val="28"/>
          <w:szCs w:val="28"/>
        </w:rPr>
        <w:t>???</w:t>
      </w:r>
      <w:r w:rsidR="00E631A3">
        <w:rPr>
          <w:rFonts w:eastAsia="Times New Roman" w:cs="Times New Roman"/>
          <w:sz w:val="28"/>
          <w:szCs w:val="28"/>
        </w:rPr>
        <w:t>.</w:t>
      </w:r>
      <w:proofErr w:type="gramEnd"/>
      <w:r w:rsidR="00E631A3">
        <w:rPr>
          <w:rFonts w:eastAsia="Times New Roman" w:cs="Times New Roman"/>
          <w:sz w:val="28"/>
          <w:szCs w:val="28"/>
        </w:rPr>
        <w:t xml:space="preserve">  Membership was $470.  We brought in $95,000 and spent the same.  </w:t>
      </w:r>
    </w:p>
    <w:p w:rsidR="00214E5E" w:rsidRDefault="00214E5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910E0" w:rsidRDefault="00E631A3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Accomplishments of 2015/2016 and </w:t>
      </w:r>
      <w:r w:rsidR="0086169B">
        <w:rPr>
          <w:rFonts w:eastAsia="Times New Roman" w:cs="Times New Roman"/>
          <w:sz w:val="28"/>
          <w:szCs w:val="28"/>
        </w:rPr>
        <w:t>Goals for 2016/2017</w:t>
      </w:r>
      <w:r w:rsidR="000910E0">
        <w:rPr>
          <w:rFonts w:eastAsia="Times New Roman" w:cs="Times New Roman"/>
          <w:sz w:val="28"/>
          <w:szCs w:val="28"/>
        </w:rPr>
        <w:t xml:space="preserve"> </w:t>
      </w:r>
      <w:r w:rsidR="0086169B">
        <w:rPr>
          <w:rFonts w:eastAsia="Times New Roman" w:cs="Times New Roman"/>
          <w:sz w:val="28"/>
          <w:szCs w:val="28"/>
        </w:rPr>
        <w:t>– Sheila gave a power point presentation</w:t>
      </w:r>
      <w:r w:rsidR="00D37A2E">
        <w:rPr>
          <w:rFonts w:eastAsia="Times New Roman" w:cs="Times New Roman"/>
          <w:sz w:val="28"/>
          <w:szCs w:val="28"/>
        </w:rPr>
        <w:t xml:space="preserve"> highlighting our accomplishments for last year and our goals for this year</w:t>
      </w:r>
      <w:r w:rsidR="000910E0">
        <w:rPr>
          <w:rFonts w:eastAsia="Times New Roman" w:cs="Times New Roman"/>
          <w:sz w:val="28"/>
          <w:szCs w:val="28"/>
        </w:rPr>
        <w:t>.</w:t>
      </w:r>
      <w:r w:rsidR="00D37A2E">
        <w:rPr>
          <w:rFonts w:eastAsia="Times New Roman" w:cs="Times New Roman"/>
          <w:sz w:val="28"/>
          <w:szCs w:val="28"/>
        </w:rPr>
        <w:t xml:space="preserve">  </w:t>
      </w:r>
    </w:p>
    <w:p w:rsidR="006350E5" w:rsidRDefault="00D37A2E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Volunteer of the Year Award—MRHI wouldn’t exist without our Volunteers</w:t>
      </w:r>
      <w:r w:rsidR="00D172F1">
        <w:rPr>
          <w:rFonts w:eastAsia="Times New Roman" w:cs="Times New Roman"/>
          <w:sz w:val="28"/>
          <w:szCs w:val="28"/>
        </w:rPr>
        <w:t xml:space="preserve"> and we are extremely grateful to all of them.</w:t>
      </w:r>
      <w:r>
        <w:rPr>
          <w:rFonts w:eastAsia="Times New Roman" w:cs="Times New Roman"/>
          <w:sz w:val="28"/>
          <w:szCs w:val="28"/>
        </w:rPr>
        <w:t xml:space="preserve">  We are late in recognizing some of our most active volunteers.  Tim </w:t>
      </w:r>
      <w:proofErr w:type="spellStart"/>
      <w:r>
        <w:rPr>
          <w:rFonts w:eastAsia="Times New Roman" w:cs="Times New Roman"/>
          <w:sz w:val="28"/>
          <w:szCs w:val="28"/>
        </w:rPr>
        <w:t>Balough</w:t>
      </w:r>
      <w:proofErr w:type="spellEnd"/>
      <w:r>
        <w:rPr>
          <w:rFonts w:eastAsia="Times New Roman" w:cs="Times New Roman"/>
          <w:sz w:val="28"/>
          <w:szCs w:val="28"/>
        </w:rPr>
        <w:t xml:space="preserve"> was recognized for his work with our on-line presence</w:t>
      </w:r>
      <w:r w:rsidR="00D172F1">
        <w:rPr>
          <w:rFonts w:eastAsia="Times New Roman" w:cs="Times New Roman"/>
          <w:sz w:val="28"/>
          <w:szCs w:val="28"/>
        </w:rPr>
        <w:t xml:space="preserve">, he is also a former board member.  We also recognized Kathy and Dean Butler for their help with so many </w:t>
      </w:r>
    </w:p>
    <w:p w:rsidR="006350E5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Mosquito Range Heritage Initiative</w:t>
      </w:r>
    </w:p>
    <w:p w:rsidR="006350E5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Annual Meeting Minutes</w:t>
      </w:r>
    </w:p>
    <w:p w:rsidR="006350E5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May 13, 2016</w:t>
      </w:r>
    </w:p>
    <w:p w:rsidR="006350E5" w:rsidRDefault="006350E5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Page 2</w:t>
      </w:r>
    </w:p>
    <w:p w:rsidR="006350E5" w:rsidRDefault="006350E5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37A2E" w:rsidRDefault="00D172F1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of</w:t>
      </w:r>
      <w:proofErr w:type="gramEnd"/>
      <w:r>
        <w:rPr>
          <w:rFonts w:eastAsia="Times New Roman" w:cs="Times New Roman"/>
          <w:sz w:val="28"/>
          <w:szCs w:val="28"/>
        </w:rPr>
        <w:t xml:space="preserve"> our events.  They are there to help with setup, during the event, cleanup after the event, mapping for the poker ride.</w:t>
      </w:r>
    </w:p>
    <w:p w:rsidR="00AC0C95" w:rsidRDefault="00AC0C95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 copy of the Accomplishments and Goals are attached at the end of these minutes.</w:t>
      </w:r>
    </w:p>
    <w:p w:rsidR="000910E0" w:rsidRDefault="000910E0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910E0" w:rsidRDefault="000910E0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Volunteer Opportunities and Employm</w:t>
      </w:r>
      <w:r w:rsidR="003E3171">
        <w:rPr>
          <w:rFonts w:eastAsia="Times New Roman" w:cs="Times New Roman"/>
          <w:sz w:val="28"/>
          <w:szCs w:val="28"/>
        </w:rPr>
        <w:t xml:space="preserve">ent </w:t>
      </w:r>
      <w:r w:rsidR="0086169B">
        <w:rPr>
          <w:rFonts w:eastAsia="Times New Roman" w:cs="Times New Roman"/>
          <w:sz w:val="28"/>
          <w:szCs w:val="28"/>
        </w:rPr>
        <w:t xml:space="preserve">Opportunities (2 </w:t>
      </w:r>
      <w:r w:rsidR="00D172F1">
        <w:rPr>
          <w:rFonts w:eastAsia="Times New Roman" w:cs="Times New Roman"/>
          <w:sz w:val="28"/>
          <w:szCs w:val="28"/>
        </w:rPr>
        <w:t>Summer Associates</w:t>
      </w:r>
      <w:r w:rsidR="003E3171">
        <w:rPr>
          <w:rFonts w:eastAsia="Times New Roman" w:cs="Times New Roman"/>
          <w:sz w:val="28"/>
          <w:szCs w:val="28"/>
        </w:rPr>
        <w:t xml:space="preserve">) – MRHI will be sponsoring 2 </w:t>
      </w:r>
      <w:r w:rsidR="00D172F1">
        <w:rPr>
          <w:rFonts w:eastAsia="Times New Roman" w:cs="Times New Roman"/>
          <w:sz w:val="28"/>
          <w:szCs w:val="28"/>
        </w:rPr>
        <w:t>summer associates</w:t>
      </w:r>
      <w:r w:rsidR="003E3171">
        <w:rPr>
          <w:rFonts w:eastAsia="Times New Roman" w:cs="Times New Roman"/>
          <w:sz w:val="28"/>
          <w:szCs w:val="28"/>
        </w:rPr>
        <w:t xml:space="preserve"> again this year.  They will be working with us on the Rar</w:t>
      </w:r>
      <w:r w:rsidR="00D172F1">
        <w:rPr>
          <w:rFonts w:eastAsia="Times New Roman" w:cs="Times New Roman"/>
          <w:sz w:val="28"/>
          <w:szCs w:val="28"/>
        </w:rPr>
        <w:t>e Alpine Plant Project, the children’s</w:t>
      </w:r>
      <w:r w:rsidR="003E3171">
        <w:rPr>
          <w:rFonts w:eastAsia="Times New Roman" w:cs="Times New Roman"/>
          <w:sz w:val="28"/>
          <w:szCs w:val="28"/>
        </w:rPr>
        <w:t xml:space="preserve"> environmental education program, trail maintenance and a few other projects.  Volunteer </w:t>
      </w:r>
      <w:r w:rsidR="00FE6973">
        <w:rPr>
          <w:rFonts w:eastAsia="Times New Roman" w:cs="Times New Roman"/>
          <w:sz w:val="28"/>
          <w:szCs w:val="28"/>
        </w:rPr>
        <w:t>Opportunities: MRHI has numerous volunteer opportunities this summer—</w:t>
      </w:r>
      <w:r w:rsidR="00295B38">
        <w:rPr>
          <w:rFonts w:eastAsia="Times New Roman" w:cs="Times New Roman"/>
          <w:sz w:val="28"/>
          <w:szCs w:val="28"/>
        </w:rPr>
        <w:t>Selkirk Habitat Restoration</w:t>
      </w:r>
      <w:r w:rsidR="00FE6973">
        <w:rPr>
          <w:rFonts w:eastAsia="Times New Roman" w:cs="Times New Roman"/>
          <w:sz w:val="28"/>
          <w:szCs w:val="28"/>
        </w:rPr>
        <w:t xml:space="preserve"> project, Rare Alpine Plant Project, </w:t>
      </w:r>
      <w:r w:rsidR="00295B38">
        <w:rPr>
          <w:rFonts w:eastAsia="Times New Roman" w:cs="Times New Roman"/>
          <w:sz w:val="28"/>
          <w:szCs w:val="28"/>
        </w:rPr>
        <w:t>trail maintenance</w:t>
      </w:r>
      <w:r w:rsidR="00FE6973">
        <w:rPr>
          <w:rFonts w:eastAsia="Times New Roman" w:cs="Times New Roman"/>
          <w:sz w:val="28"/>
          <w:szCs w:val="28"/>
        </w:rPr>
        <w:t>.</w:t>
      </w:r>
      <w:r w:rsidR="00295B38">
        <w:rPr>
          <w:rFonts w:eastAsia="Times New Roman" w:cs="Times New Roman"/>
          <w:sz w:val="28"/>
          <w:szCs w:val="28"/>
        </w:rPr>
        <w:t xml:space="preserve">  Details will be available soon.</w:t>
      </w: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E6973" w:rsidRDefault="00FE6973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Election of Board Members –</w:t>
      </w:r>
    </w:p>
    <w:p w:rsidR="00107923" w:rsidRDefault="00107923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Bill Hawes has resigned from the Board.</w:t>
      </w:r>
    </w:p>
    <w:p w:rsidR="00295B38" w:rsidRDefault="00295B38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Current Board Members nominated to remain on the Board include:  </w:t>
      </w: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>
        <w:rPr>
          <w:rFonts w:eastAsia="Times New Roman" w:cs="Times New Roman"/>
          <w:sz w:val="28"/>
          <w:szCs w:val="28"/>
        </w:rPr>
        <w:t xml:space="preserve"> Johnson, Sheila Skaggs, Ginni Greer, Jan McCabe, Jennie Gannon, </w:t>
      </w:r>
      <w:proofErr w:type="gramStart"/>
      <w:r>
        <w:rPr>
          <w:rFonts w:eastAsia="Times New Roman" w:cs="Times New Roman"/>
          <w:sz w:val="28"/>
          <w:szCs w:val="28"/>
        </w:rPr>
        <w:t>Roz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Aceto</w:t>
      </w:r>
      <w:proofErr w:type="spellEnd"/>
    </w:p>
    <w:p w:rsidR="00E74EAB" w:rsidRDefault="00E74EAB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Julie Danielson was nominated (and accepted) at the March 2016 meeting</w:t>
      </w:r>
    </w:p>
    <w:p w:rsidR="00107923" w:rsidRDefault="004A6566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New nominations:  Ginni nominated Leah Lentz (unable to attend today but accepted via email); Roz nominated Kathryn </w:t>
      </w:r>
      <w:proofErr w:type="spellStart"/>
      <w:r>
        <w:rPr>
          <w:rFonts w:eastAsia="Times New Roman" w:cs="Times New Roman"/>
          <w:sz w:val="28"/>
          <w:szCs w:val="28"/>
        </w:rPr>
        <w:t>Goettleman</w:t>
      </w:r>
      <w:proofErr w:type="spellEnd"/>
      <w:r>
        <w:rPr>
          <w:rFonts w:eastAsia="Times New Roman" w:cs="Times New Roman"/>
          <w:sz w:val="28"/>
          <w:szCs w:val="28"/>
        </w:rPr>
        <w:t xml:space="preserve"> (accepted)</w:t>
      </w:r>
      <w:r w:rsidR="00E74EAB">
        <w:rPr>
          <w:rFonts w:eastAsia="Times New Roman" w:cs="Times New Roman"/>
          <w:sz w:val="28"/>
          <w:szCs w:val="28"/>
        </w:rPr>
        <w:t xml:space="preserve"> Kathryn was MRHI’S first youth member</w:t>
      </w:r>
      <w:r>
        <w:rPr>
          <w:rFonts w:eastAsia="Times New Roman" w:cs="Times New Roman"/>
          <w:sz w:val="28"/>
          <w:szCs w:val="28"/>
        </w:rPr>
        <w:t>; Pam Hunt nominated Kathy and Dean Butler (discussion ensued regarding both being on the Board; decided Dean should be nominated</w:t>
      </w:r>
      <w:r w:rsidR="003772F1">
        <w:rPr>
          <w:rFonts w:eastAsia="Times New Roman" w:cs="Times New Roman"/>
          <w:sz w:val="28"/>
          <w:szCs w:val="28"/>
        </w:rPr>
        <w:t xml:space="preserve">; </w:t>
      </w:r>
      <w:r w:rsidR="003772F1">
        <w:rPr>
          <w:rFonts w:eastAsia="Times New Roman" w:cs="Times New Roman"/>
          <w:sz w:val="28"/>
          <w:szCs w:val="28"/>
        </w:rPr>
        <w:t>Dean unable to attend, accepted by Kathy</w:t>
      </w:r>
      <w:r>
        <w:rPr>
          <w:rFonts w:eastAsia="Times New Roman" w:cs="Times New Roman"/>
          <w:sz w:val="28"/>
          <w:szCs w:val="28"/>
        </w:rPr>
        <w:t xml:space="preserve">); </w:t>
      </w: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>
        <w:rPr>
          <w:rFonts w:eastAsia="Times New Roman" w:cs="Times New Roman"/>
          <w:sz w:val="28"/>
          <w:szCs w:val="28"/>
        </w:rPr>
        <w:t xml:space="preserve"> nominated Kat Herrera (accepted);</w:t>
      </w:r>
      <w:r w:rsidR="003772F1">
        <w:rPr>
          <w:rFonts w:eastAsia="Times New Roman" w:cs="Times New Roman"/>
          <w:sz w:val="28"/>
          <w:szCs w:val="28"/>
        </w:rPr>
        <w:t xml:space="preserve"> Tim </w:t>
      </w:r>
      <w:proofErr w:type="spellStart"/>
      <w:r w:rsidR="003772F1">
        <w:rPr>
          <w:rFonts w:eastAsia="Times New Roman" w:cs="Times New Roman"/>
          <w:sz w:val="28"/>
          <w:szCs w:val="28"/>
        </w:rPr>
        <w:t>Balough</w:t>
      </w:r>
      <w:proofErr w:type="spellEnd"/>
      <w:r w:rsidR="003772F1">
        <w:rPr>
          <w:rFonts w:eastAsia="Times New Roman" w:cs="Times New Roman"/>
          <w:sz w:val="28"/>
          <w:szCs w:val="28"/>
        </w:rPr>
        <w:t xml:space="preserve"> nominated Dave McKee (declined); Julie Danielson nominated Bob </w:t>
      </w:r>
      <w:proofErr w:type="spellStart"/>
      <w:r w:rsidR="003772F1">
        <w:rPr>
          <w:rFonts w:eastAsia="Times New Roman" w:cs="Times New Roman"/>
          <w:sz w:val="28"/>
          <w:szCs w:val="28"/>
        </w:rPr>
        <w:t>Narozanik</w:t>
      </w:r>
      <w:proofErr w:type="spellEnd"/>
      <w:r w:rsidR="003772F1">
        <w:rPr>
          <w:rFonts w:eastAsia="Times New Roman" w:cs="Times New Roman"/>
          <w:sz w:val="28"/>
          <w:szCs w:val="28"/>
        </w:rPr>
        <w:t xml:space="preserve"> (declined)</w:t>
      </w:r>
    </w:p>
    <w:p w:rsidR="00E74EAB" w:rsidRDefault="00E74EAB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Sheila called for a vote on all the nominations.  Passed unanimously.</w:t>
      </w:r>
    </w:p>
    <w:p w:rsidR="00295B38" w:rsidRDefault="00295B38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E6973" w:rsidRDefault="00FE6973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Public Comment –</w:t>
      </w:r>
    </w:p>
    <w:p w:rsidR="00BF70DC" w:rsidRPr="00BF4A43" w:rsidRDefault="00BF4A43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F4A43">
        <w:rPr>
          <w:rFonts w:eastAsia="Times New Roman" w:cs="Times New Roman"/>
          <w:sz w:val="28"/>
          <w:szCs w:val="28"/>
        </w:rPr>
        <w:t>Kathy Butler volunteered to take on Membership.  Cara is currently working on it, cleaning up the lists and is not ready to pass it on.</w:t>
      </w:r>
    </w:p>
    <w:p w:rsidR="00BF4A43" w:rsidRPr="00BF4A43" w:rsidRDefault="00BF4A43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F4A43">
        <w:rPr>
          <w:rFonts w:eastAsia="Times New Roman" w:cs="Times New Roman"/>
          <w:sz w:val="28"/>
          <w:szCs w:val="28"/>
        </w:rPr>
        <w:t xml:space="preserve">Roz and Julie Danielson will take on </w:t>
      </w:r>
      <w:proofErr w:type="gramStart"/>
      <w:r w:rsidRPr="00BF4A43">
        <w:rPr>
          <w:rFonts w:eastAsia="Times New Roman" w:cs="Times New Roman"/>
          <w:color w:val="FF0000"/>
          <w:sz w:val="28"/>
          <w:szCs w:val="28"/>
        </w:rPr>
        <w:t>contract ????</w:t>
      </w:r>
      <w:proofErr w:type="gramEnd"/>
    </w:p>
    <w:p w:rsidR="00BF4A43" w:rsidRDefault="00BF4A43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F4A43">
        <w:rPr>
          <w:rFonts w:eastAsia="Times New Roman" w:cs="Times New Roman"/>
          <w:sz w:val="28"/>
          <w:szCs w:val="28"/>
        </w:rPr>
        <w:t xml:space="preserve">Film Festival – Roz noted that the film festival was a great success.  A number of people she has talked to since were unable to attend and have asked for another showing of the kindergarten film.  Roz will organize it.  </w:t>
      </w:r>
    </w:p>
    <w:p w:rsidR="00BF4A43" w:rsidRDefault="00BF4A43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Tim </w:t>
      </w:r>
      <w:proofErr w:type="spellStart"/>
      <w:r>
        <w:rPr>
          <w:rFonts w:eastAsia="Times New Roman" w:cs="Times New Roman"/>
          <w:sz w:val="28"/>
          <w:szCs w:val="28"/>
        </w:rPr>
        <w:t>Balough</w:t>
      </w:r>
      <w:proofErr w:type="spellEnd"/>
      <w:r>
        <w:rPr>
          <w:rFonts w:eastAsia="Times New Roman" w:cs="Times New Roman"/>
          <w:sz w:val="28"/>
          <w:szCs w:val="28"/>
        </w:rPr>
        <w:t xml:space="preserve"> said it is amazing to see what MRHI has accomplished after splitting from the Alma Foundation with just a few people.</w:t>
      </w:r>
    </w:p>
    <w:p w:rsidR="00BF4A43" w:rsidRPr="00BF4A43" w:rsidRDefault="00BF4A43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Photo Contest – </w:t>
      </w:r>
      <w:r w:rsidR="004C1972">
        <w:rPr>
          <w:rFonts w:eastAsia="Times New Roman" w:cs="Times New Roman"/>
          <w:sz w:val="28"/>
          <w:szCs w:val="28"/>
        </w:rPr>
        <w:t>We are not ready to announce the winners yet, but the semifinal photos are on a slide show on the computer (moved to the big screen).  Calendar</w:t>
      </w:r>
      <w:r w:rsidR="001602DC">
        <w:rPr>
          <w:rFonts w:eastAsia="Times New Roman" w:cs="Times New Roman"/>
          <w:sz w:val="28"/>
          <w:szCs w:val="28"/>
        </w:rPr>
        <w:t xml:space="preserve"> is being sent to the graphic artist and winners will be announced after it is ready.</w:t>
      </w:r>
    </w:p>
    <w:p w:rsidR="00BF4A43" w:rsidRDefault="00BF4A43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350E5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Mosquito Range Heritage Initiative</w:t>
      </w:r>
    </w:p>
    <w:p w:rsidR="006350E5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Annual Meeting Minutes</w:t>
      </w:r>
    </w:p>
    <w:p w:rsidR="006350E5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May 13, 2016</w:t>
      </w:r>
    </w:p>
    <w:p w:rsidR="006350E5" w:rsidRPr="00D0532E" w:rsidRDefault="006350E5" w:rsidP="006350E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Page 3</w:t>
      </w:r>
    </w:p>
    <w:p w:rsidR="006350E5" w:rsidRDefault="006350E5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350E5" w:rsidRDefault="006350E5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Sheila invited everyone to stay for a </w:t>
      </w:r>
      <w:r w:rsidR="001602DC">
        <w:rPr>
          <w:rFonts w:eastAsia="Times New Roman" w:cs="Times New Roman"/>
          <w:sz w:val="28"/>
          <w:szCs w:val="28"/>
        </w:rPr>
        <w:t>picnic style</w:t>
      </w:r>
      <w:r>
        <w:rPr>
          <w:rFonts w:eastAsia="Times New Roman" w:cs="Times New Roman"/>
          <w:sz w:val="28"/>
          <w:szCs w:val="28"/>
        </w:rPr>
        <w:t xml:space="preserve"> dinner.</w:t>
      </w: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Adjournment – T</w:t>
      </w:r>
      <w:r w:rsidR="006350E5">
        <w:rPr>
          <w:rFonts w:eastAsia="Times New Roman" w:cs="Times New Roman"/>
          <w:sz w:val="28"/>
          <w:szCs w:val="28"/>
        </w:rPr>
        <w:t xml:space="preserve">he meeting was adjourned </w:t>
      </w:r>
      <w:proofErr w:type="gramStart"/>
      <w:r w:rsidR="006350E5">
        <w:rPr>
          <w:rFonts w:eastAsia="Times New Roman" w:cs="Times New Roman"/>
          <w:sz w:val="28"/>
          <w:szCs w:val="28"/>
        </w:rPr>
        <w:t>at</w:t>
      </w:r>
      <w:r w:rsidR="00473B99">
        <w:rPr>
          <w:rFonts w:eastAsia="Times New Roman" w:cs="Times New Roman"/>
          <w:sz w:val="28"/>
          <w:szCs w:val="28"/>
        </w:rPr>
        <w:t xml:space="preserve"> </w:t>
      </w:r>
      <w:r w:rsidR="00473B99" w:rsidRPr="00473B99">
        <w:rPr>
          <w:rFonts w:eastAsia="Times New Roman" w:cs="Times New Roman"/>
          <w:color w:val="FF0000"/>
          <w:sz w:val="28"/>
          <w:szCs w:val="28"/>
        </w:rPr>
        <w:t>?</w:t>
      </w:r>
      <w:proofErr w:type="gramEnd"/>
      <w:r w:rsidR="00473B99" w:rsidRPr="00473B99">
        <w:rPr>
          <w:rFonts w:eastAsia="Times New Roman" w:cs="Times New Roman"/>
          <w:color w:val="FF0000"/>
          <w:sz w:val="28"/>
          <w:szCs w:val="28"/>
        </w:rPr>
        <w:t>:??</w:t>
      </w:r>
      <w:proofErr w:type="gramStart"/>
      <w:r>
        <w:rPr>
          <w:rFonts w:eastAsia="Times New Roman" w:cs="Times New Roman"/>
          <w:sz w:val="28"/>
          <w:szCs w:val="28"/>
        </w:rPr>
        <w:t>pm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4E5E" w:rsidRDefault="00214E5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6CB6" w:rsidRDefault="008F6CB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214E5E" w:rsidRDefault="00214E5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85562" w:rsidRDefault="00985562" w:rsidP="0098556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85562" w:rsidRDefault="00985562" w:rsidP="0098556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6CB6" w:rsidRPr="0033471F" w:rsidRDefault="008F6CB6" w:rsidP="008F6CB6">
      <w:pPr>
        <w:jc w:val="center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33471F">
            <w:rPr>
              <w:b/>
              <w:sz w:val="36"/>
              <w:szCs w:val="36"/>
              <w:u w:val="single"/>
            </w:rPr>
            <w:t>Mosquito</w:t>
          </w:r>
        </w:smartTag>
        <w:r w:rsidRPr="0033471F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  <w:u w:val="single"/>
            </w:rPr>
            <w:t>Range</w:t>
          </w:r>
        </w:smartTag>
      </w:smartTag>
      <w:r>
        <w:rPr>
          <w:b/>
          <w:sz w:val="36"/>
          <w:szCs w:val="36"/>
          <w:u w:val="single"/>
        </w:rPr>
        <w:t xml:space="preserve"> Heritage Initiative – 2015-</w:t>
      </w:r>
      <w:proofErr w:type="gramStart"/>
      <w:r>
        <w:rPr>
          <w:b/>
          <w:sz w:val="36"/>
          <w:szCs w:val="36"/>
          <w:u w:val="single"/>
        </w:rPr>
        <w:t>2016  Accomplishments</w:t>
      </w:r>
      <w:proofErr w:type="gramEnd"/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4394"/>
        <w:gridCol w:w="1440"/>
        <w:gridCol w:w="3240"/>
        <w:gridCol w:w="1440"/>
      </w:tblGrid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PROJECT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ACCOMPLISHMENT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TIMELINE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PARTNERS</w:t>
            </w: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PERSONNEL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Farnum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Peak</w:t>
                </w:r>
              </w:smartTag>
            </w:smartTag>
            <w:r>
              <w:t xml:space="preserve"> Roadless Area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Worked with Wild Connections, Great Old Broads for the Wilderness, and SPRD closing an illegal road in the </w:t>
            </w:r>
            <w:proofErr w:type="spellStart"/>
            <w:r>
              <w:t>Farnum</w:t>
            </w:r>
            <w:proofErr w:type="spellEnd"/>
            <w:r>
              <w:t xml:space="preserve"> Peak Roadless Area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Completed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Wild Connections, Great Old </w:t>
            </w:r>
            <w:smartTag w:uri="urn:schemas-microsoft-com:office:smarttags" w:element="place">
              <w:r>
                <w:t>Broads</w:t>
              </w:r>
            </w:smartTag>
            <w:r>
              <w:t xml:space="preserve"> for the Wilderness, SPRD, MRHI</w:t>
            </w: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</w:tc>
      </w:tr>
      <w:tr w:rsidR="008F6CB6" w:rsidRPr="00EE7FD5" w:rsidTr="007B226D">
        <w:trPr>
          <w:trHeight w:val="1493"/>
        </w:trPr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Environmental Steward</w:t>
            </w:r>
          </w:p>
        </w:tc>
        <w:tc>
          <w:tcPr>
            <w:tcW w:w="43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Supported two SWCC Environmental Stewards  for 10 weeks by providing an opportunity for hands-on environmental stewardship work for college experience:  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Shannon </w:t>
            </w:r>
            <w:proofErr w:type="spellStart"/>
            <w:r>
              <w:t>Hessler</w:t>
            </w:r>
            <w:proofErr w:type="spellEnd"/>
            <w:r>
              <w:t xml:space="preserve"> and Alden Scholl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Southwest Conservation Corp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</w:tc>
      </w:tr>
      <w:tr w:rsidR="008F6CB6" w:rsidRPr="0095243E" w:rsidTr="007B226D">
        <w:tc>
          <w:tcPr>
            <w:tcW w:w="2194" w:type="dxa"/>
          </w:tcPr>
          <w:p w:rsidR="008F6CB6" w:rsidRPr="0095243E" w:rsidRDefault="008F6CB6" w:rsidP="007B226D">
            <w:pPr>
              <w:spacing w:after="0" w:line="240" w:lineRule="auto"/>
              <w:jc w:val="center"/>
            </w:pPr>
            <w:r>
              <w:t>Family Outdoor Series</w:t>
            </w:r>
          </w:p>
        </w:tc>
        <w:tc>
          <w:tcPr>
            <w:tcW w:w="4394" w:type="dxa"/>
          </w:tcPr>
          <w:p w:rsidR="008F6CB6" w:rsidRPr="0095243E" w:rsidRDefault="008F6CB6" w:rsidP="007B226D">
            <w:pPr>
              <w:spacing w:after="0" w:line="240" w:lineRule="auto"/>
              <w:ind w:right="-144"/>
              <w:jc w:val="center"/>
            </w:pPr>
            <w:r>
              <w:t>Conducted hands-on environmental education workshops for families with children this summer to build outdoor knowledge &amp; interest.  Events held with participation of   200+ children.</w:t>
            </w:r>
          </w:p>
        </w:tc>
        <w:tc>
          <w:tcPr>
            <w:tcW w:w="1440" w:type="dxa"/>
            <w:vAlign w:val="center"/>
          </w:tcPr>
          <w:p w:rsidR="008F6CB6" w:rsidRPr="0095243E" w:rsidRDefault="008F6CB6" w:rsidP="007B226D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Beaver Ponds Environmental </w:t>
            </w:r>
            <w:smartTag w:uri="urn:schemas-microsoft-com:office:smarttags" w:element="place">
              <w:smartTag w:uri="urn:schemas-microsoft-com:office:smarttags" w:element="PlaceName">
                <w:r>
                  <w:t>Education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8F6CB6" w:rsidRPr="0012305F" w:rsidRDefault="008F6CB6" w:rsidP="007B226D">
            <w:pPr>
              <w:spacing w:after="0" w:line="240" w:lineRule="auto"/>
              <w:jc w:val="center"/>
            </w:pPr>
            <w: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t>Alma</w:t>
                </w:r>
              </w:smartTag>
            </w:smartTag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  <w:p w:rsidR="008F6CB6" w:rsidRPr="0012305F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Trail Work - Trails</w:t>
            </w:r>
          </w:p>
        </w:tc>
        <w:tc>
          <w:tcPr>
            <w:tcW w:w="43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Maintained our </w:t>
            </w:r>
            <w:smartTag w:uri="urn:schemas-microsoft-com:office:smarttags" w:element="place">
              <w:r w:rsidRPr="00EE7FD5">
                <w:t>Forest</w:t>
              </w:r>
            </w:smartTag>
            <w:r w:rsidRPr="00EE7FD5">
              <w:t xml:space="preserve"> S</w:t>
            </w:r>
            <w:r>
              <w:t>ervice Adopt-a-Trail,  Tie Tack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Complete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USFS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Tr="007B226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Mining Parcels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Assisted Lesley and Greg Flaks with the transfer of donated land for conservation and recreation.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MRHI, CUSP, SPRD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</w:t>
            </w:r>
            <w:r w:rsidRPr="00EE7FD5">
              <w:t xml:space="preserve">ommunity </w:t>
            </w:r>
            <w:r>
              <w:t>engagement</w:t>
            </w:r>
            <w:r w:rsidRPr="00EE7FD5">
              <w:t xml:space="preserve"> through social events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Built participation &amp; engagement through s</w:t>
            </w:r>
            <w:r w:rsidRPr="00EE7FD5">
              <w:t xml:space="preserve">ocial events including Poker Ride, Poker Glide, Moon Walk, Adventure Series, Festival </w:t>
            </w:r>
            <w:r>
              <w:t>in</w:t>
            </w:r>
            <w:r w:rsidRPr="00EE7FD5">
              <w:t xml:space="preserve"> the Clouds</w:t>
            </w:r>
            <w:r>
              <w:t>, Wendy’s Wildflowers, Burro Days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Complete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Chamber of Commerce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Alma Foundation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Alma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Cemetery</w:t>
                </w:r>
              </w:smartTag>
            </w:smartTag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All Personnel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br w:type="page"/>
            </w:r>
            <w:r w:rsidRPr="00EE7FD5">
              <w:t>Photo Contest &amp; Fundraising Calendar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</w:pPr>
            <w:r>
              <w:t>Produced a 2016 calendar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Complete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MRHI </w:t>
            </w:r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Sheila, Jill,  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</w:tbl>
    <w:p w:rsidR="008F6CB6" w:rsidRDefault="008F6CB6" w:rsidP="008F6CB6">
      <w:r>
        <w:br w:type="page"/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4394"/>
        <w:gridCol w:w="1440"/>
        <w:gridCol w:w="3240"/>
        <w:gridCol w:w="1440"/>
      </w:tblGrid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lastRenderedPageBreak/>
              <w:t>Youth Activities &amp; Engagement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</w:pPr>
            <w:r>
              <w:t xml:space="preserve">Increased youth understanding &amp; engagement through Growing Up Wild, </w:t>
            </w:r>
            <w:r w:rsidRPr="00EE7FD5">
              <w:t>Adventure Series, Poker Gl</w:t>
            </w:r>
            <w:r>
              <w:t>ide, Poker Ride, weed pulls, etc</w:t>
            </w:r>
            <w:r w:rsidRPr="00EE7FD5">
              <w:t>.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Ongoing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South Park Schools;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Boys &amp; Girls Club;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EE7FD5"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EE7FD5">
                  <w:t>Park</w:t>
                </w:r>
              </w:smartTag>
            </w:smartTag>
            <w:r w:rsidRPr="00EE7FD5">
              <w:t xml:space="preserve"> Preschool</w:t>
            </w: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Cara</w:t>
            </w:r>
            <w:r>
              <w:t xml:space="preserve">, 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Rare Alpine Plant Project</w:t>
            </w:r>
          </w:p>
        </w:tc>
        <w:tc>
          <w:tcPr>
            <w:tcW w:w="4394" w:type="dxa"/>
          </w:tcPr>
          <w:p w:rsidR="008F6CB6" w:rsidRPr="00114CCC" w:rsidRDefault="008F6CB6" w:rsidP="007B226D">
            <w:pPr>
              <w:spacing w:after="0" w:line="240" w:lineRule="auto"/>
            </w:pPr>
            <w:r>
              <w:t xml:space="preserve">Continued the </w:t>
            </w:r>
            <w:r w:rsidRPr="00114CCC">
              <w:t>botanical survey of rare plant communities threatened b</w:t>
            </w:r>
            <w:r>
              <w:t>y recreational roads &amp; trails, then</w:t>
            </w:r>
            <w:r w:rsidRPr="00114CCC">
              <w:t xml:space="preserve"> address the threat through conservation trail work to reduce and/or eliminate the recreation impacts supported by an educational campaign.</w:t>
            </w:r>
            <w:r>
              <w:t xml:space="preserve">  Monitored existing </w:t>
            </w:r>
            <w:proofErr w:type="spellStart"/>
            <w:r>
              <w:t>Eutrema</w:t>
            </w:r>
            <w:proofErr w:type="spellEnd"/>
            <w:r>
              <w:t xml:space="preserve"> </w:t>
            </w:r>
            <w:proofErr w:type="spellStart"/>
            <w:r>
              <w:t>penlandii</w:t>
            </w:r>
            <w:proofErr w:type="spellEnd"/>
            <w:r>
              <w:t xml:space="preserve"> plots.   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Ongoing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USFS;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South Park Ranger District;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EE7FD5"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EE7FD5">
                  <w:t>Park</w:t>
                </w:r>
              </w:smartTag>
            </w:smartTag>
            <w:r w:rsidRPr="00EE7FD5">
              <w:t xml:space="preserve"> National Heritage Area;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</w:pP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Noxious Weeds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proofErr w:type="spellStart"/>
            <w:r>
              <w:t>Co sponsored</w:t>
            </w:r>
            <w:proofErr w:type="spellEnd"/>
            <w:r>
              <w:t xml:space="preserve">  -  eliminate noxious weeds with </w:t>
            </w:r>
            <w:proofErr w:type="spellStart"/>
            <w:r>
              <w:t>Wendys</w:t>
            </w:r>
            <w:proofErr w:type="spellEnd"/>
            <w:r>
              <w:t xml:space="preserve"> Wildflowers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Ongoing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Alma Foundation</w:t>
            </w: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Beaver Ridge Restoration Project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Hosted Wildlands Restoration Volunteers to close the illegal road leading to a rare alpine plant location. Removed evidence of ATV usage by blocking the entrance and revegetation of the affected area.  July 11-12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Completed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Wildlands Restoration Volunteers, MRHI, USFS</w:t>
            </w:r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Sheila,        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Trails Master Plan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Develop a legal trail network within our study area of the </w:t>
            </w:r>
            <w:smartTag w:uri="urn:schemas-microsoft-com:office:smarttags" w:element="place">
              <w:smartTag w:uri="urn:schemas-microsoft-com:office:smarttags" w:element="PlaceName">
                <w:r>
                  <w:t>Mosquito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  <w:r>
              <w:t>&amp; create educational materials including map &amp; brochure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In process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 xml:space="preserve">Park </w:t>
            </w:r>
            <w:smartTag w:uri="urn:schemas-microsoft-com:office:smarttags" w:element="place">
              <w:smartTag w:uri="urn:schemas-microsoft-com:office:smarttags" w:element="PlaceType">
                <w:r w:rsidRPr="00EE7FD5"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 w:rsidRPr="00EE7FD5">
                  <w:t>Mapping</w:t>
                </w:r>
              </w:smartTag>
            </w:smartTag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Cara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Community Education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Expand understanding of area residents &amp; visitors regarding resource issues &amp; outdoor education through outreach efforts including the newsletter &amp; adventure series.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In process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Natl Heritage Area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Cara, Jill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Scholarships </w:t>
            </w:r>
          </w:p>
        </w:tc>
        <w:tc>
          <w:tcPr>
            <w:tcW w:w="43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$1000 Yearly scholarship awarded – JoAnn </w:t>
            </w:r>
            <w:proofErr w:type="spellStart"/>
            <w:r>
              <w:t>Dufty</w:t>
            </w:r>
            <w:proofErr w:type="spellEnd"/>
            <w:r>
              <w:t xml:space="preserve"> </w:t>
            </w:r>
            <w:proofErr w:type="gramStart"/>
            <w:r>
              <w:t>Memorial  Scholarship</w:t>
            </w:r>
            <w:proofErr w:type="gramEnd"/>
            <w:r>
              <w:t xml:space="preserve"> .  MRHI is making a yearly contribution to sustain the scholarship Danny </w:t>
            </w:r>
          </w:p>
        </w:tc>
        <w:tc>
          <w:tcPr>
            <w:tcW w:w="1440" w:type="dxa"/>
            <w:vAlign w:val="center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Completed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Kim </w:t>
            </w:r>
            <w:proofErr w:type="spellStart"/>
            <w:r>
              <w:t>Dufty</w:t>
            </w:r>
            <w:proofErr w:type="spellEnd"/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Kim </w:t>
            </w:r>
            <w:proofErr w:type="spellStart"/>
            <w:r>
              <w:t>Dufty</w:t>
            </w:r>
            <w:proofErr w:type="spellEnd"/>
          </w:p>
        </w:tc>
      </w:tr>
    </w:tbl>
    <w:p w:rsidR="008F6CB6" w:rsidRDefault="008F6CB6" w:rsidP="008F6CB6"/>
    <w:p w:rsidR="008F6CB6" w:rsidRDefault="008F6CB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8F6CB6" w:rsidRPr="0033471F" w:rsidRDefault="008F6CB6" w:rsidP="008F6CB6">
      <w:pPr>
        <w:jc w:val="center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33471F">
            <w:rPr>
              <w:b/>
              <w:sz w:val="36"/>
              <w:szCs w:val="36"/>
              <w:u w:val="single"/>
            </w:rPr>
            <w:lastRenderedPageBreak/>
            <w:t>Mosquito</w:t>
          </w:r>
        </w:smartTag>
        <w:r w:rsidRPr="0033471F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  <w:u w:val="single"/>
            </w:rPr>
            <w:t>Range</w:t>
          </w:r>
        </w:smartTag>
      </w:smartTag>
      <w:r>
        <w:rPr>
          <w:b/>
          <w:sz w:val="36"/>
          <w:szCs w:val="36"/>
          <w:u w:val="single"/>
        </w:rPr>
        <w:t xml:space="preserve"> Heritage Initiative – 2016/17</w:t>
      </w:r>
      <w:r w:rsidRPr="0033471F">
        <w:rPr>
          <w:b/>
          <w:sz w:val="36"/>
          <w:szCs w:val="36"/>
          <w:u w:val="single"/>
        </w:rPr>
        <w:t xml:space="preserve"> - GOALS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4394"/>
        <w:gridCol w:w="1440"/>
        <w:gridCol w:w="3240"/>
        <w:gridCol w:w="1440"/>
      </w:tblGrid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PROJECT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GOALS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TIMELINE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PARTNERS</w:t>
            </w: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  <w:rPr>
                <w:b/>
              </w:rPr>
            </w:pPr>
            <w:r w:rsidRPr="00EE7FD5">
              <w:rPr>
                <w:b/>
              </w:rPr>
              <w:t>PERSONNEL</w:t>
            </w:r>
          </w:p>
        </w:tc>
      </w:tr>
      <w:tr w:rsidR="008F6CB6" w:rsidRPr="00EE7FD5" w:rsidTr="007B226D">
        <w:trPr>
          <w:trHeight w:val="1493"/>
        </w:trPr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Summer Associates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Support two MRHI Summer </w:t>
            </w:r>
            <w:proofErr w:type="gramStart"/>
            <w:r>
              <w:t>Associates  for</w:t>
            </w:r>
            <w:proofErr w:type="gramEnd"/>
            <w:r>
              <w:t xml:space="preserve"> 10 weeks this summer by providing an opportunity for hands-on environmental stewardship work for college experience.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Summer of 2016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MRHI</w:t>
            </w:r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</w:tc>
      </w:tr>
      <w:tr w:rsidR="008F6CB6" w:rsidRPr="0095243E" w:rsidTr="007B226D">
        <w:tc>
          <w:tcPr>
            <w:tcW w:w="21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Children’s Interpretive Trails</w:t>
            </w:r>
          </w:p>
        </w:tc>
        <w:tc>
          <w:tcPr>
            <w:tcW w:w="4394" w:type="dxa"/>
          </w:tcPr>
          <w:p w:rsidR="008F6CB6" w:rsidRDefault="008F6CB6" w:rsidP="007B226D">
            <w:pPr>
              <w:spacing w:after="0" w:line="240" w:lineRule="auto"/>
              <w:ind w:right="-144"/>
            </w:pPr>
            <w:r>
              <w:t>Complete &amp; install signage designed to educate &amp; engage children in the outdoors on two trails – Limber Grove Trail and Alma River Walk</w:t>
            </w:r>
          </w:p>
        </w:tc>
        <w:tc>
          <w:tcPr>
            <w:tcW w:w="1440" w:type="dxa"/>
            <w:vAlign w:val="center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USFS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Bristlecone Montessori</w:t>
            </w:r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</w:tc>
      </w:tr>
      <w:tr w:rsidR="008F6CB6" w:rsidRPr="0095243E" w:rsidTr="007B226D">
        <w:tc>
          <w:tcPr>
            <w:tcW w:w="2194" w:type="dxa"/>
          </w:tcPr>
          <w:p w:rsidR="008F6CB6" w:rsidRPr="0095243E" w:rsidRDefault="008F6CB6" w:rsidP="007B226D">
            <w:pPr>
              <w:spacing w:after="0" w:line="240" w:lineRule="auto"/>
              <w:jc w:val="center"/>
            </w:pPr>
            <w:r>
              <w:t>Family Outdoor Series</w:t>
            </w:r>
          </w:p>
        </w:tc>
        <w:tc>
          <w:tcPr>
            <w:tcW w:w="4394" w:type="dxa"/>
          </w:tcPr>
          <w:p w:rsidR="008F6CB6" w:rsidRPr="0095243E" w:rsidRDefault="008F6CB6" w:rsidP="007B226D">
            <w:pPr>
              <w:spacing w:after="0" w:line="240" w:lineRule="auto"/>
              <w:ind w:right="-144"/>
              <w:jc w:val="center"/>
            </w:pPr>
            <w:r>
              <w:t>Conduct hands-on environmental education workshops for families with children this summer to build outdoor knowledge &amp; interest.</w:t>
            </w:r>
          </w:p>
        </w:tc>
        <w:tc>
          <w:tcPr>
            <w:tcW w:w="1440" w:type="dxa"/>
            <w:vAlign w:val="center"/>
          </w:tcPr>
          <w:p w:rsidR="008F6CB6" w:rsidRPr="0095243E" w:rsidRDefault="008F6CB6" w:rsidP="007B226D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Beaver Ponds Environmental </w:t>
            </w:r>
            <w:smartTag w:uri="urn:schemas-microsoft-com:office:smarttags" w:element="place">
              <w:smartTag w:uri="urn:schemas-microsoft-com:office:smarttags" w:element="PlaceName">
                <w:r>
                  <w:t>Education</w:t>
                </w:r>
              </w:smartTag>
              <w:r>
                <w:t xml:space="preserve"> 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8F6CB6" w:rsidRPr="0012305F" w:rsidRDefault="008F6CB6" w:rsidP="007B226D">
            <w:pPr>
              <w:spacing w:after="0" w:line="240" w:lineRule="auto"/>
              <w:jc w:val="center"/>
            </w:pPr>
            <w: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t>Alma</w:t>
                </w:r>
              </w:smartTag>
            </w:smartTag>
          </w:p>
        </w:tc>
        <w:tc>
          <w:tcPr>
            <w:tcW w:w="14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  <w:p w:rsidR="008F6CB6" w:rsidRPr="0012305F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Historical &amp; trail signage installation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Install signage to identify key historic &amp; cultural sites and trails to educate users and reduce vandalism and/or conflicts.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Default="008F6CB6" w:rsidP="007B226D">
            <w:pPr>
              <w:spacing w:after="0" w:line="240" w:lineRule="auto"/>
              <w:jc w:val="center"/>
            </w:pPr>
            <w:r w:rsidRPr="00EE7FD5">
              <w:t>On-going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National  Heritage Area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USFS</w:t>
            </w: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Cara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Trail Work </w:t>
            </w:r>
          </w:p>
        </w:tc>
        <w:tc>
          <w:tcPr>
            <w:tcW w:w="43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Maintain our </w:t>
            </w:r>
            <w:smartTag w:uri="urn:schemas-microsoft-com:office:smarttags" w:element="place">
              <w:r w:rsidRPr="00EE7FD5">
                <w:t>Forest</w:t>
              </w:r>
            </w:smartTag>
            <w:r w:rsidRPr="00EE7FD5">
              <w:t xml:space="preserve"> S</w:t>
            </w:r>
            <w:r>
              <w:t xml:space="preserve">ervice Adopt-a-Trail 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Collaborate with Great Old Broads for the Wilderness and Wild Connections at Selkirk 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proofErr w:type="spellStart"/>
            <w:r>
              <w:t>Collaorate</w:t>
            </w:r>
            <w:proofErr w:type="spellEnd"/>
            <w:r>
              <w:t xml:space="preserve"> with Alma Foundation on </w:t>
            </w:r>
            <w:smartTag w:uri="urn:schemas-microsoft-com:office:smarttags" w:element="place">
              <w:smartTag w:uri="urn:schemas-microsoft-com:office:smarttags" w:element="PlaceName">
                <w:r>
                  <w:t>Buckskin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Gateway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On-going</w:t>
            </w:r>
          </w:p>
        </w:tc>
        <w:tc>
          <w:tcPr>
            <w:tcW w:w="32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USFS</w:t>
            </w:r>
            <w:r>
              <w:t xml:space="preserve">, Great Old </w:t>
            </w:r>
            <w:smartTag w:uri="urn:schemas-microsoft-com:office:smarttags" w:element="place">
              <w:r>
                <w:t>Broads</w:t>
              </w:r>
            </w:smartTag>
            <w:r>
              <w:t>, Wild Connections and Alma Foundation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</w:t>
            </w:r>
            <w:r w:rsidRPr="00EE7FD5">
              <w:t xml:space="preserve">ommunity </w:t>
            </w:r>
            <w:r>
              <w:t>engagement</w:t>
            </w:r>
            <w:r w:rsidRPr="00EE7FD5">
              <w:t xml:space="preserve"> through social events</w:t>
            </w:r>
          </w:p>
        </w:tc>
        <w:tc>
          <w:tcPr>
            <w:tcW w:w="43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Build participation &amp; engagement through s</w:t>
            </w:r>
            <w:r w:rsidRPr="00EE7FD5">
              <w:t>ocial events including</w:t>
            </w:r>
            <w:r>
              <w:t xml:space="preserve"> Poker Ride, Poker Glide, Moonw</w:t>
            </w:r>
            <w:r w:rsidRPr="00EE7FD5">
              <w:t xml:space="preserve">alk, Adventure Series, Festival </w:t>
            </w:r>
            <w:r>
              <w:t>in</w:t>
            </w:r>
            <w:r w:rsidRPr="00EE7FD5">
              <w:t xml:space="preserve"> the Clouds</w:t>
            </w:r>
            <w:r>
              <w:t>, Wendy’s Wildflowers, Burro Days</w:t>
            </w:r>
          </w:p>
        </w:tc>
        <w:tc>
          <w:tcPr>
            <w:tcW w:w="144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On-going</w:t>
            </w:r>
          </w:p>
        </w:tc>
        <w:tc>
          <w:tcPr>
            <w:tcW w:w="324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Chamber of Commerce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Alma Foundation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t>Alma</w:t>
                </w:r>
              </w:smartTag>
            </w:smartTag>
          </w:p>
        </w:tc>
        <w:tc>
          <w:tcPr>
            <w:tcW w:w="144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All Personnel</w:t>
            </w:r>
          </w:p>
        </w:tc>
      </w:tr>
    </w:tbl>
    <w:p w:rsidR="008F6CB6" w:rsidRDefault="008F6CB6" w:rsidP="008F6CB6">
      <w:r>
        <w:br w:type="page"/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4574"/>
        <w:gridCol w:w="1260"/>
        <w:gridCol w:w="3060"/>
        <w:gridCol w:w="1620"/>
      </w:tblGrid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lastRenderedPageBreak/>
              <w:t>Photo Contest &amp; Fundraising Calendar</w:t>
            </w:r>
          </w:p>
        </w:tc>
        <w:tc>
          <w:tcPr>
            <w:tcW w:w="4574" w:type="dxa"/>
          </w:tcPr>
          <w:p w:rsidR="008F6CB6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Produce a 2017 calendar</w:t>
            </w:r>
          </w:p>
        </w:tc>
        <w:tc>
          <w:tcPr>
            <w:tcW w:w="126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Default="008F6CB6" w:rsidP="007B226D">
            <w:pPr>
              <w:spacing w:after="0" w:line="240" w:lineRule="auto"/>
              <w:jc w:val="center"/>
            </w:pPr>
            <w:r w:rsidRPr="00EE7FD5">
              <w:t>On-going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3060" w:type="dxa"/>
          </w:tcPr>
          <w:p w:rsidR="008F6CB6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MRHI</w:t>
            </w:r>
          </w:p>
        </w:tc>
        <w:tc>
          <w:tcPr>
            <w:tcW w:w="162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Youth Activities &amp; Engagement</w:t>
            </w:r>
          </w:p>
        </w:tc>
        <w:tc>
          <w:tcPr>
            <w:tcW w:w="4574" w:type="dxa"/>
          </w:tcPr>
          <w:p w:rsidR="008F6CB6" w:rsidRPr="00EE7FD5" w:rsidRDefault="008F6CB6" w:rsidP="007B226D">
            <w:pPr>
              <w:spacing w:after="0" w:line="240" w:lineRule="auto"/>
            </w:pPr>
            <w:r>
              <w:t xml:space="preserve">Increase youth understanding &amp; engagement through Growing Up Wild, </w:t>
            </w:r>
            <w:r w:rsidRPr="00EE7FD5">
              <w:t>Adventure Series, Poker Gl</w:t>
            </w:r>
            <w:r>
              <w:t>ide, Poker Ride, weed pulls, High School Phenology Project and Project Bud Burst.</w:t>
            </w:r>
          </w:p>
        </w:tc>
        <w:tc>
          <w:tcPr>
            <w:tcW w:w="126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On-going</w:t>
            </w:r>
          </w:p>
        </w:tc>
        <w:tc>
          <w:tcPr>
            <w:tcW w:w="306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South Park Schools;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Boys &amp; Girls Club;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EE7FD5"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EE7FD5">
                  <w:t>Park</w:t>
                </w:r>
              </w:smartTag>
            </w:smartTag>
            <w:r w:rsidRPr="00EE7FD5">
              <w:t xml:space="preserve"> Preschool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Edith </w:t>
            </w:r>
            <w:proofErr w:type="spellStart"/>
            <w:r>
              <w:t>Teter</w:t>
            </w:r>
            <w:proofErr w:type="spellEnd"/>
          </w:p>
        </w:tc>
        <w:tc>
          <w:tcPr>
            <w:tcW w:w="162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Cara</w:t>
            </w:r>
            <w:r>
              <w:t>,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Rare Alpine Plant Project</w:t>
            </w:r>
          </w:p>
        </w:tc>
        <w:tc>
          <w:tcPr>
            <w:tcW w:w="4574" w:type="dxa"/>
          </w:tcPr>
          <w:p w:rsidR="008F6CB6" w:rsidRPr="00114CCC" w:rsidRDefault="008F6CB6" w:rsidP="007B226D">
            <w:pPr>
              <w:spacing w:after="0" w:line="240" w:lineRule="auto"/>
            </w:pPr>
            <w:r>
              <w:t xml:space="preserve">Continue the </w:t>
            </w:r>
            <w:r w:rsidRPr="00114CCC">
              <w:t>botanical survey of rare plant communities threatened b</w:t>
            </w:r>
            <w:r>
              <w:t xml:space="preserve">y recreational roads &amp; trails, </w:t>
            </w:r>
            <w:r w:rsidRPr="00114CCC">
              <w:t>and then address the threat through conservation trail work to reduce and/or eliminate the recreation impacts supported by an educational campaign.</w:t>
            </w:r>
            <w:r>
              <w:t xml:space="preserve">  Work to eliminate noxious weeds.  Participate in the GLORIA Project, an international research project.</w:t>
            </w:r>
          </w:p>
        </w:tc>
        <w:tc>
          <w:tcPr>
            <w:tcW w:w="126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6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USFS;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South Park Ranger District;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EE7FD5"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EE7FD5">
                  <w:t>Park</w:t>
                </w:r>
              </w:smartTag>
            </w:smartTag>
            <w:r w:rsidRPr="00EE7FD5">
              <w:t xml:space="preserve"> National Heritage Area;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8F6CB6" w:rsidRPr="00EE7FD5" w:rsidRDefault="008F6CB6" w:rsidP="007B226D">
            <w:pPr>
              <w:spacing w:after="0" w:line="240" w:lineRule="auto"/>
            </w:pP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Trails Master Plan</w:t>
            </w:r>
          </w:p>
        </w:tc>
        <w:tc>
          <w:tcPr>
            <w:tcW w:w="457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 xml:space="preserve">Develop a legal trail network within our study area of the </w:t>
            </w:r>
            <w:smartTag w:uri="urn:schemas-microsoft-com:office:smarttags" w:element="place">
              <w:smartTag w:uri="urn:schemas-microsoft-com:office:smarttags" w:element="PlaceName">
                <w:r>
                  <w:t>Mosquito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  <w:r>
              <w:t>&amp; create educational materials including map &amp; brochure</w:t>
            </w:r>
          </w:p>
        </w:tc>
        <w:tc>
          <w:tcPr>
            <w:tcW w:w="126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On-going</w:t>
            </w:r>
          </w:p>
        </w:tc>
        <w:tc>
          <w:tcPr>
            <w:tcW w:w="306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 xml:space="preserve">Park </w:t>
            </w:r>
            <w:smartTag w:uri="urn:schemas-microsoft-com:office:smarttags" w:element="place">
              <w:smartTag w:uri="urn:schemas-microsoft-com:office:smarttags" w:element="PlaceType">
                <w:r w:rsidRPr="00EE7FD5"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 w:rsidRPr="00EE7FD5">
                  <w:t>Mapping</w:t>
                </w:r>
              </w:smartTag>
            </w:smartTag>
          </w:p>
        </w:tc>
        <w:tc>
          <w:tcPr>
            <w:tcW w:w="162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 w:rsidRPr="00EE7FD5">
              <w:t>Cara</w:t>
            </w:r>
          </w:p>
          <w:p w:rsidR="008F6CB6" w:rsidRDefault="008F6CB6" w:rsidP="007B226D">
            <w:pPr>
              <w:spacing w:after="0" w:line="240" w:lineRule="auto"/>
              <w:jc w:val="center"/>
            </w:pPr>
            <w:r>
              <w:t>Ginni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</w:tr>
      <w:tr w:rsidR="008F6CB6" w:rsidRPr="00EE7FD5" w:rsidTr="007B226D">
        <w:tc>
          <w:tcPr>
            <w:tcW w:w="219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Community Education</w:t>
            </w:r>
          </w:p>
        </w:tc>
        <w:tc>
          <w:tcPr>
            <w:tcW w:w="4574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Expand understanding of area residents &amp; visitors regarding resource issues &amp; outdoor education through outreach efforts incl. the newsletter &amp; adventure series.</w:t>
            </w:r>
          </w:p>
        </w:tc>
        <w:tc>
          <w:tcPr>
            <w:tcW w:w="1260" w:type="dxa"/>
            <w:vAlign w:val="center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On-going</w:t>
            </w:r>
          </w:p>
        </w:tc>
        <w:tc>
          <w:tcPr>
            <w:tcW w:w="306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National  Heritage Area</w:t>
            </w:r>
          </w:p>
          <w:p w:rsidR="008F6CB6" w:rsidRPr="00EE7FD5" w:rsidRDefault="008F6CB6" w:rsidP="007B226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8F6CB6" w:rsidRPr="00EE7FD5" w:rsidRDefault="008F6CB6" w:rsidP="007B226D">
            <w:pPr>
              <w:spacing w:after="0" w:line="240" w:lineRule="auto"/>
              <w:jc w:val="center"/>
            </w:pPr>
            <w:r>
              <w:t>Cara, Erica Henderson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Strategic Plan</w:t>
            </w:r>
          </w:p>
        </w:tc>
        <w:tc>
          <w:tcPr>
            <w:tcW w:w="457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Amend the original MRHI strategic plan for the next 10 years.  </w:t>
            </w:r>
          </w:p>
        </w:tc>
        <w:tc>
          <w:tcPr>
            <w:tcW w:w="1260" w:type="dxa"/>
            <w:vAlign w:val="center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In process</w:t>
            </w:r>
          </w:p>
        </w:tc>
        <w:tc>
          <w:tcPr>
            <w:tcW w:w="306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MRHI</w:t>
            </w:r>
          </w:p>
        </w:tc>
        <w:tc>
          <w:tcPr>
            <w:tcW w:w="162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Cara</w:t>
            </w:r>
          </w:p>
        </w:tc>
      </w:tr>
      <w:tr w:rsidR="008F6CB6" w:rsidRPr="00EE7FD5" w:rsidTr="007B226D">
        <w:tc>
          <w:tcPr>
            <w:tcW w:w="219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Scholarship</w:t>
            </w:r>
          </w:p>
        </w:tc>
        <w:tc>
          <w:tcPr>
            <w:tcW w:w="4574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Choose a recipient of the JoAnn </w:t>
            </w:r>
            <w:proofErr w:type="spellStart"/>
            <w:r>
              <w:t>Dufty</w:t>
            </w:r>
            <w:proofErr w:type="spellEnd"/>
            <w:r>
              <w:t xml:space="preserve"> Memorial Scholarship 2016 and make a contribution to sustain the scholarship.  MRHI will make ongoing contributions to sustain the scholarship.</w:t>
            </w:r>
          </w:p>
        </w:tc>
        <w:tc>
          <w:tcPr>
            <w:tcW w:w="1260" w:type="dxa"/>
            <w:vAlign w:val="center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>In process</w:t>
            </w:r>
          </w:p>
        </w:tc>
        <w:tc>
          <w:tcPr>
            <w:tcW w:w="306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Kim </w:t>
            </w:r>
            <w:proofErr w:type="spellStart"/>
            <w:r>
              <w:t>Dufty</w:t>
            </w:r>
            <w:proofErr w:type="spellEnd"/>
            <w:r>
              <w:t>, MRHI</w:t>
            </w:r>
          </w:p>
        </w:tc>
        <w:tc>
          <w:tcPr>
            <w:tcW w:w="1620" w:type="dxa"/>
          </w:tcPr>
          <w:p w:rsidR="008F6CB6" w:rsidRDefault="008F6CB6" w:rsidP="007B226D">
            <w:pPr>
              <w:spacing w:after="0" w:line="240" w:lineRule="auto"/>
              <w:jc w:val="center"/>
            </w:pPr>
            <w:r>
              <w:t xml:space="preserve">Kim </w:t>
            </w:r>
            <w:proofErr w:type="spellStart"/>
            <w:r>
              <w:t>Dufty</w:t>
            </w:r>
            <w:proofErr w:type="spellEnd"/>
          </w:p>
        </w:tc>
      </w:tr>
    </w:tbl>
    <w:p w:rsidR="008F6CB6" w:rsidRDefault="008F6CB6" w:rsidP="008F6CB6"/>
    <w:p w:rsidR="004939C4" w:rsidRPr="00197786" w:rsidRDefault="004939C4" w:rsidP="00197786">
      <w:pPr>
        <w:spacing w:after="0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sectPr w:rsidR="004939C4" w:rsidRPr="00197786" w:rsidSect="00F55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99F"/>
    <w:multiLevelType w:val="hybridMultilevel"/>
    <w:tmpl w:val="4076609E"/>
    <w:lvl w:ilvl="0" w:tplc="BCA247F6">
      <w:numFmt w:val="bullet"/>
      <w:lvlText w:val="-"/>
      <w:lvlJc w:val="left"/>
      <w:pPr>
        <w:ind w:left="61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CCB425D"/>
    <w:multiLevelType w:val="hybridMultilevel"/>
    <w:tmpl w:val="9F24AA52"/>
    <w:lvl w:ilvl="0" w:tplc="961C378E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0E26"/>
    <w:multiLevelType w:val="hybridMultilevel"/>
    <w:tmpl w:val="E682B538"/>
    <w:lvl w:ilvl="0" w:tplc="F6B2B6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E"/>
    <w:rsid w:val="0000598B"/>
    <w:rsid w:val="000804E1"/>
    <w:rsid w:val="000910E0"/>
    <w:rsid w:val="000F3597"/>
    <w:rsid w:val="00107923"/>
    <w:rsid w:val="00143CED"/>
    <w:rsid w:val="001602DC"/>
    <w:rsid w:val="00197786"/>
    <w:rsid w:val="00214E5E"/>
    <w:rsid w:val="00215D2C"/>
    <w:rsid w:val="002815B1"/>
    <w:rsid w:val="00295B38"/>
    <w:rsid w:val="0032382E"/>
    <w:rsid w:val="003724F1"/>
    <w:rsid w:val="003772F1"/>
    <w:rsid w:val="00393D44"/>
    <w:rsid w:val="003E3171"/>
    <w:rsid w:val="00447B56"/>
    <w:rsid w:val="00473B99"/>
    <w:rsid w:val="00491700"/>
    <w:rsid w:val="004939C4"/>
    <w:rsid w:val="004A6566"/>
    <w:rsid w:val="004C1972"/>
    <w:rsid w:val="004E473E"/>
    <w:rsid w:val="00586E85"/>
    <w:rsid w:val="0061757B"/>
    <w:rsid w:val="0062054D"/>
    <w:rsid w:val="006350E5"/>
    <w:rsid w:val="0067364F"/>
    <w:rsid w:val="006A22B6"/>
    <w:rsid w:val="00761B08"/>
    <w:rsid w:val="007F1178"/>
    <w:rsid w:val="0086169B"/>
    <w:rsid w:val="008E7718"/>
    <w:rsid w:val="008F6CB6"/>
    <w:rsid w:val="00917ABD"/>
    <w:rsid w:val="00945F25"/>
    <w:rsid w:val="00985562"/>
    <w:rsid w:val="009E34C9"/>
    <w:rsid w:val="00A45DA4"/>
    <w:rsid w:val="00A866A3"/>
    <w:rsid w:val="00AC0C95"/>
    <w:rsid w:val="00B11E4B"/>
    <w:rsid w:val="00B61940"/>
    <w:rsid w:val="00BF4A43"/>
    <w:rsid w:val="00BF70DC"/>
    <w:rsid w:val="00C439BC"/>
    <w:rsid w:val="00D0532E"/>
    <w:rsid w:val="00D172F1"/>
    <w:rsid w:val="00D3337F"/>
    <w:rsid w:val="00D37A2E"/>
    <w:rsid w:val="00D90C67"/>
    <w:rsid w:val="00DE5533"/>
    <w:rsid w:val="00E631A3"/>
    <w:rsid w:val="00E74EAB"/>
    <w:rsid w:val="00EA7432"/>
    <w:rsid w:val="00EC4B63"/>
    <w:rsid w:val="00F213A4"/>
    <w:rsid w:val="00F55C5A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ABE7-401D-4CF2-A045-C3AD353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</dc:creator>
  <cp:keywords/>
  <dc:description/>
  <cp:lastModifiedBy>Ginni</cp:lastModifiedBy>
  <cp:revision>18</cp:revision>
  <cp:lastPrinted>2015-05-15T20:28:00Z</cp:lastPrinted>
  <dcterms:created xsi:type="dcterms:W3CDTF">2016-06-30T16:35:00Z</dcterms:created>
  <dcterms:modified xsi:type="dcterms:W3CDTF">2016-06-30T18:26:00Z</dcterms:modified>
</cp:coreProperties>
</file>